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93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A23D83">
        <w:trPr>
          <w:trHeight w:val="6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F0E5A" w:rsidRPr="00F07424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410" w:type="dxa"/>
            <w:vMerge w:val="restart"/>
          </w:tcPr>
          <w:p w:rsidR="005F0E5A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Детский игровой комплекс </w:t>
            </w:r>
          </w:p>
          <w:p w:rsidR="005F0E5A" w:rsidRDefault="00EB24D4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ДИК </w:t>
            </w:r>
            <w:r w:rsidR="00301FBA">
              <w:rPr>
                <w:b/>
                <w:bCs/>
              </w:rPr>
              <w:t>2</w:t>
            </w:r>
            <w:r w:rsidR="004F73C9">
              <w:rPr>
                <w:b/>
                <w:bCs/>
              </w:rPr>
              <w:t>.2</w:t>
            </w:r>
            <w:r>
              <w:rPr>
                <w:b/>
                <w:bCs/>
              </w:rPr>
              <w:t>7</w:t>
            </w:r>
          </w:p>
          <w:p w:rsidR="005F0E5A" w:rsidRPr="00E91D54" w:rsidRDefault="009140E1" w:rsidP="00AF09E0">
            <w:pPr>
              <w:snapToGrid w:val="0"/>
              <w:ind w:left="-1101" w:right="-12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49C7D31" wp14:editId="527B7A92">
                  <wp:extent cx="1841500" cy="13811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1.251\Дизайнерам\ДИК 1.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91D54">
              <w:rPr>
                <w:b/>
                <w:bCs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F0E5A" w:rsidRPr="008875B8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AC5E0E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(</w:t>
            </w:r>
            <w:r w:rsidR="005F0E5A" w:rsidRPr="00E91D54">
              <w:rPr>
                <w:bCs/>
              </w:rPr>
              <w:t>мм</w:t>
            </w:r>
            <w:r w:rsidR="005F0E5A">
              <w:rPr>
                <w:bCs/>
              </w:rPr>
              <w:t>.</w:t>
            </w:r>
            <w:r w:rsidR="005F0E5A" w:rsidRPr="00E91D54">
              <w:rPr>
                <w:bCs/>
              </w:rPr>
              <w:t xml:space="preserve">) </w:t>
            </w:r>
          </w:p>
        </w:tc>
        <w:tc>
          <w:tcPr>
            <w:tcW w:w="5528" w:type="dxa"/>
          </w:tcPr>
          <w:p w:rsidR="005F0E5A" w:rsidRPr="00E91D54" w:rsidRDefault="004F73C9" w:rsidP="00EB24D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29</w:t>
            </w:r>
            <w:r w:rsidR="001242E5">
              <w:rPr>
                <w:bCs/>
              </w:rPr>
              <w:t>0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AC5E0E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(</w:t>
            </w:r>
            <w:r w:rsidR="005F0E5A" w:rsidRPr="00E91D54">
              <w:rPr>
                <w:bCs/>
              </w:rPr>
              <w:t>мм</w:t>
            </w:r>
            <w:r w:rsidR="005F0E5A">
              <w:rPr>
                <w:bCs/>
              </w:rPr>
              <w:t>.</w:t>
            </w:r>
            <w:r w:rsidR="005F0E5A"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4F73C9" w:rsidP="001242E5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440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AC5E0E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(</w:t>
            </w:r>
            <w:r w:rsidR="005F0E5A" w:rsidRPr="00E91D54">
              <w:rPr>
                <w:bCs/>
              </w:rPr>
              <w:t>мм</w:t>
            </w:r>
            <w:r w:rsidR="005F0E5A">
              <w:rPr>
                <w:bCs/>
              </w:rPr>
              <w:t>.</w:t>
            </w:r>
            <w:r w:rsidR="005F0E5A" w:rsidRPr="00E91D54">
              <w:rPr>
                <w:bCs/>
              </w:rPr>
              <w:t>)</w:t>
            </w:r>
          </w:p>
        </w:tc>
        <w:tc>
          <w:tcPr>
            <w:tcW w:w="5528" w:type="dxa"/>
          </w:tcPr>
          <w:p w:rsidR="005F0E5A" w:rsidRPr="00E91D54" w:rsidRDefault="004F73C9" w:rsidP="001242E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 440</w:t>
            </w:r>
            <w:r w:rsidR="005F0E5A">
              <w:rPr>
                <w:bCs/>
              </w:rPr>
              <w:t>0</w:t>
            </w:r>
            <w:r w:rsidR="005F0E5A" w:rsidRPr="00E91D54">
              <w:rPr>
                <w:bCs/>
                <w:color w:val="000000"/>
              </w:rPr>
              <w:t>(± 10мм)</w:t>
            </w:r>
          </w:p>
        </w:tc>
      </w:tr>
      <w:tr w:rsidR="005F0E5A" w:rsidRPr="008875B8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Default="005F0E5A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</w:rPr>
              <w:t>Высота площадки</w:t>
            </w:r>
            <w:r>
              <w:rPr>
                <w:bCs/>
                <w:lang w:val="en-US"/>
              </w:rPr>
              <w:t xml:space="preserve"> (</w:t>
            </w:r>
            <w:r>
              <w:rPr>
                <w:bCs/>
              </w:rPr>
              <w:t>мм)</w:t>
            </w:r>
          </w:p>
        </w:tc>
        <w:tc>
          <w:tcPr>
            <w:tcW w:w="5528" w:type="dxa"/>
          </w:tcPr>
          <w:p w:rsidR="005F0E5A" w:rsidRPr="00B71B2F" w:rsidRDefault="001242E5" w:rsidP="004F73C9">
            <w:pPr>
              <w:snapToGri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9</w:t>
            </w:r>
            <w:r w:rsidR="005F0E5A">
              <w:rPr>
                <w:bCs/>
                <w:lang w:val="en-US"/>
              </w:rPr>
              <w:t>00</w:t>
            </w:r>
          </w:p>
        </w:tc>
      </w:tr>
      <w:tr w:rsidR="005F0E5A" w:rsidRPr="00E5065E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98" w:type="dxa"/>
            <w:gridSpan w:val="2"/>
          </w:tcPr>
          <w:p w:rsidR="005F0E5A" w:rsidRPr="00E91D54" w:rsidRDefault="005F0E5A" w:rsidP="00093104">
            <w:pPr>
              <w:snapToGrid w:val="0"/>
              <w:jc w:val="center"/>
              <w:rPr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5F0E5A" w:rsidRPr="000332EB" w:rsidTr="004F7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AC5E0E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фанерные</w:t>
            </w:r>
            <w:r w:rsidR="005F0E5A" w:rsidRPr="00E91D54">
              <w:rPr>
                <w:bCs/>
              </w:rPr>
              <w:t xml:space="preserve"> элементы</w:t>
            </w:r>
          </w:p>
        </w:tc>
        <w:tc>
          <w:tcPr>
            <w:tcW w:w="5528" w:type="dxa"/>
          </w:tcPr>
          <w:p w:rsidR="00D5420F" w:rsidRDefault="005F0E5A" w:rsidP="00D12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t>водостойкая фанера марки ФСФ сорт не ниже 2/2 толщиной не мен</w:t>
            </w:r>
            <w:r w:rsidR="002A40FC">
              <w:t>е</w:t>
            </w:r>
            <w:r>
              <w:t>е</w:t>
            </w:r>
            <w:r w:rsidR="002A40FC">
              <w:t xml:space="preserve"> </w:t>
            </w:r>
            <w:r>
              <w:t xml:space="preserve">15 </w:t>
            </w:r>
            <w:r w:rsidRPr="00E91D54">
              <w:t xml:space="preserve">мм </w:t>
            </w:r>
            <w:r w:rsidRPr="00E91D54">
              <w:rPr>
                <w:bCs/>
                <w:color w:val="000000"/>
              </w:rPr>
              <w:t>(± 2мм)</w:t>
            </w:r>
            <w:r w:rsidR="002A40FC">
              <w:rPr>
                <w:bCs/>
                <w:color w:val="000000"/>
              </w:rPr>
              <w:t xml:space="preserve"> </w:t>
            </w:r>
            <w:r w:rsidR="00D12EBD" w:rsidRPr="00D12EBD">
              <w:rPr>
                <w:bCs/>
                <w:color w:val="000000"/>
              </w:rPr>
              <w:t xml:space="preserve">все </w:t>
            </w:r>
            <w:r w:rsidR="009140E1">
              <w:rPr>
                <w:bCs/>
                <w:color w:val="000000"/>
              </w:rPr>
              <w:t>углы</w:t>
            </w:r>
            <w:r w:rsidR="00D12EBD" w:rsidRPr="00D12EBD">
              <w:rPr>
                <w:bCs/>
                <w:color w:val="000000"/>
              </w:rPr>
              <w:t xml:space="preserve"> фанеры должны быть закругленными, радиус н</w:t>
            </w:r>
            <w:r w:rsidR="00D12EBD">
              <w:rPr>
                <w:bCs/>
                <w:color w:val="000000"/>
              </w:rPr>
              <w:t>е менее 20мм,</w:t>
            </w:r>
          </w:p>
          <w:p w:rsidR="005F0E5A" w:rsidRPr="004F73C9" w:rsidRDefault="00D5420F" w:rsidP="00325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ГОСТ</w:t>
            </w:r>
            <w:r w:rsidR="009140E1">
              <w:rPr>
                <w:bCs/>
                <w:color w:val="000000"/>
              </w:rPr>
              <w:t xml:space="preserve"> Р</w:t>
            </w:r>
            <w:r w:rsidR="00D12EBD">
              <w:rPr>
                <w:bCs/>
                <w:color w:val="000000"/>
              </w:rPr>
              <w:t xml:space="preserve"> 52169-</w:t>
            </w:r>
            <w:r w:rsidR="00576345">
              <w:rPr>
                <w:bCs/>
                <w:color w:val="000000"/>
              </w:rPr>
              <w:t>2012</w:t>
            </w:r>
            <w:r w:rsidR="00D12EBD">
              <w:rPr>
                <w:bCs/>
                <w:color w:val="000000"/>
              </w:rPr>
              <w:t>.</w:t>
            </w:r>
          </w:p>
        </w:tc>
      </w:tr>
      <w:tr w:rsidR="005F0E5A" w:rsidRPr="004B1849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4" w:name="OLE_LINK310"/>
            <w:bookmarkStart w:id="5" w:name="OLE_LINK311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528" w:type="dxa"/>
          </w:tcPr>
          <w:p w:rsidR="005F0E5A" w:rsidRDefault="0087034F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bookmarkStart w:id="6" w:name="OLE_LINK36"/>
            <w:r>
              <w:rPr>
                <w:color w:val="000000"/>
              </w:rPr>
              <w:t>В кол-ве</w:t>
            </w:r>
            <w:r w:rsidR="009140E1">
              <w:rPr>
                <w:color w:val="000000"/>
              </w:rPr>
              <w:t xml:space="preserve"> </w:t>
            </w:r>
            <w:r w:rsidR="004F73C9">
              <w:rPr>
                <w:color w:val="000000"/>
              </w:rPr>
              <w:t>10</w:t>
            </w:r>
            <w:r w:rsidR="009140E1">
              <w:rPr>
                <w:color w:val="000000"/>
              </w:rPr>
              <w:t xml:space="preserve"> </w:t>
            </w:r>
            <w:r w:rsidR="005F0E5A">
              <w:rPr>
                <w:color w:val="000000"/>
              </w:rPr>
              <w:t>шт.</w:t>
            </w:r>
            <w:r w:rsidR="005F0E5A" w:rsidRPr="00754ED9">
              <w:rPr>
                <w:color w:val="000000"/>
              </w:rPr>
              <w:t xml:space="preserve"> клееного</w:t>
            </w:r>
            <w:r w:rsidR="005F0E5A">
              <w:rPr>
                <w:color w:val="000000"/>
              </w:rPr>
              <w:t xml:space="preserve"> </w:t>
            </w:r>
            <w:r w:rsidR="00AC5E0E">
              <w:rPr>
                <w:color w:val="000000"/>
              </w:rPr>
              <w:t xml:space="preserve">деревянного </w:t>
            </w:r>
            <w:r w:rsidR="00AC5E0E" w:rsidRPr="00754ED9">
              <w:rPr>
                <w:color w:val="000000"/>
              </w:rPr>
              <w:t>бруса</w:t>
            </w:r>
            <w:r w:rsidR="005F0E5A" w:rsidRPr="00754ED9">
              <w:rPr>
                <w:color w:val="000000"/>
              </w:rPr>
              <w:t>, сечением не менее 100х100 мм и имеющими скругленный профиль с канавкой посере</w:t>
            </w:r>
            <w:r w:rsidR="005F0E5A">
              <w:rPr>
                <w:color w:val="000000"/>
              </w:rPr>
              <w:t xml:space="preserve">дине. </w:t>
            </w:r>
            <w:r w:rsidR="00197BE1">
              <w:rPr>
                <w:color w:val="000000"/>
              </w:rPr>
              <w:t>С</w:t>
            </w:r>
            <w:r w:rsidR="005F0E5A">
              <w:rPr>
                <w:color w:val="000000"/>
              </w:rPr>
              <w:t>верху столбы должны</w:t>
            </w:r>
            <w:r w:rsidR="00197BE1">
              <w:rPr>
                <w:color w:val="000000"/>
              </w:rPr>
              <w:t xml:space="preserve"> заканчиваться </w:t>
            </w:r>
            <w:r w:rsidR="00AC5E0E">
              <w:rPr>
                <w:color w:val="000000"/>
              </w:rPr>
              <w:t>пластиковой заглушкой</w:t>
            </w:r>
            <w:r w:rsidR="00197BE1">
              <w:t xml:space="preserve"> синего </w:t>
            </w:r>
            <w:r w:rsidR="00197BE1" w:rsidRPr="00197BE1">
              <w:rPr>
                <w:color w:val="000000"/>
              </w:rPr>
              <w:t>цвета в форме четырехгранной усеченной пирамиды.</w:t>
            </w:r>
          </w:p>
          <w:p w:rsidR="005F0E5A" w:rsidRPr="00E91D54" w:rsidRDefault="00197BE1" w:rsidP="00B801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color w:val="000000"/>
              </w:rPr>
              <w:t>С</w:t>
            </w:r>
            <w:r w:rsidR="005F0E5A" w:rsidRPr="00754ED9">
              <w:rPr>
                <w:color w:val="000000"/>
              </w:rPr>
              <w:t xml:space="preserve">низу столбы должны оканчиваться </w:t>
            </w:r>
            <w:r w:rsidR="00AC5E0E" w:rsidRPr="00754ED9">
              <w:rPr>
                <w:color w:val="000000"/>
              </w:rPr>
              <w:t>металлическими</w:t>
            </w:r>
            <w:r w:rsidR="00AC5E0E">
              <w:rPr>
                <w:color w:val="000000"/>
              </w:rPr>
              <w:t xml:space="preserve"> оцинкованными подпятниками,</w:t>
            </w:r>
            <w:r w:rsidR="00E05611">
              <w:rPr>
                <w:color w:val="000000"/>
              </w:rPr>
              <w:t xml:space="preserve"> выполненным из листовой стали толщиной не менее 4</w:t>
            </w:r>
            <w:r w:rsidR="009140E1">
              <w:rPr>
                <w:color w:val="000000"/>
              </w:rPr>
              <w:t xml:space="preserve"> </w:t>
            </w:r>
            <w:r w:rsidR="00E05611">
              <w:rPr>
                <w:color w:val="000000"/>
              </w:rPr>
              <w:t>мм и трубы диаметром не менее 42</w:t>
            </w:r>
            <w:r w:rsidR="009140E1">
              <w:rPr>
                <w:color w:val="000000"/>
              </w:rPr>
              <w:t xml:space="preserve"> </w:t>
            </w:r>
            <w:r w:rsidR="00E05611">
              <w:rPr>
                <w:color w:val="000000"/>
              </w:rPr>
              <w:t>мм и толщиной стенки 3.5</w:t>
            </w:r>
            <w:r w:rsidR="009140E1">
              <w:rPr>
                <w:color w:val="000000"/>
              </w:rPr>
              <w:t xml:space="preserve"> </w:t>
            </w:r>
            <w:r w:rsidR="00E05611">
              <w:rPr>
                <w:color w:val="000000"/>
              </w:rPr>
              <w:t>мм, подпятник должен заканчиваться монтажным круглым фланцем</w:t>
            </w:r>
            <w:r w:rsidR="002A40FC">
              <w:rPr>
                <w:color w:val="000000"/>
              </w:rPr>
              <w:t>,</w:t>
            </w:r>
            <w:r w:rsidR="00E05611">
              <w:rPr>
                <w:color w:val="000000"/>
              </w:rPr>
              <w:t xml:space="preserve"> выполненным из стали толщиной не менее 3</w:t>
            </w:r>
            <w:r w:rsidR="009140E1">
              <w:rPr>
                <w:color w:val="000000"/>
              </w:rPr>
              <w:t xml:space="preserve"> </w:t>
            </w:r>
            <w:r w:rsidR="00E05611">
              <w:rPr>
                <w:color w:val="000000"/>
              </w:rPr>
              <w:t>мм</w:t>
            </w:r>
            <w:r w:rsidR="005F0E5A" w:rsidRPr="00754ED9">
              <w:rPr>
                <w:color w:val="000000"/>
              </w:rPr>
              <w:t>, которые бетонируются в землю.</w:t>
            </w:r>
            <w:bookmarkEnd w:id="6"/>
          </w:p>
        </w:tc>
      </w:tr>
      <w:tr w:rsidR="005F0E5A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5F0E5A" w:rsidP="00B801C4">
            <w:pPr>
              <w:snapToGrid w:val="0"/>
              <w:rPr>
                <w:color w:val="000000"/>
              </w:rPr>
            </w:pPr>
            <w:r w:rsidRPr="00E94816">
              <w:rPr>
                <w:color w:val="000000"/>
              </w:rPr>
              <w:t>Полы</w:t>
            </w:r>
            <w:r>
              <w:rPr>
                <w:color w:val="000000"/>
              </w:rPr>
              <w:t xml:space="preserve"> башен</w:t>
            </w:r>
          </w:p>
        </w:tc>
        <w:tc>
          <w:tcPr>
            <w:tcW w:w="5528" w:type="dxa"/>
          </w:tcPr>
          <w:p w:rsidR="005F0E5A" w:rsidRPr="00E94816" w:rsidRDefault="005F0E5A" w:rsidP="004F73C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количестве 2 шт. </w:t>
            </w:r>
            <w:r w:rsidRPr="00E94816">
              <w:rPr>
                <w:color w:val="000000"/>
              </w:rPr>
              <w:t>должен быть выполнен из ламинированной, противоскользящей</w:t>
            </w:r>
            <w:r>
              <w:rPr>
                <w:color w:val="000000"/>
              </w:rPr>
              <w:t>,</w:t>
            </w:r>
            <w:r w:rsidRPr="00E94816">
              <w:rPr>
                <w:color w:val="000000"/>
              </w:rPr>
              <w:t xml:space="preserve"> влагостойкой фанеры толщиной не </w:t>
            </w:r>
            <w:r w:rsidR="002B5A13">
              <w:rPr>
                <w:color w:val="000000"/>
              </w:rPr>
              <w:t xml:space="preserve">менее 18 мм, площадью не менее </w:t>
            </w:r>
            <w:r w:rsidR="00C42998">
              <w:rPr>
                <w:color w:val="000000"/>
              </w:rPr>
              <w:t>1</w:t>
            </w:r>
            <w:r w:rsidR="009140E1">
              <w:rPr>
                <w:color w:val="000000"/>
              </w:rPr>
              <w:t xml:space="preserve"> </w:t>
            </w:r>
            <w:r w:rsidRPr="00E94816">
              <w:rPr>
                <w:color w:val="000000"/>
              </w:rPr>
              <w:t>м², опирающе</w:t>
            </w:r>
            <w:r>
              <w:rPr>
                <w:color w:val="000000"/>
              </w:rPr>
              <w:t>йся на брус сечением не менее 40х90 мм.</w:t>
            </w:r>
            <w:r w:rsidR="007D6EB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Вязка бруса </w:t>
            </w:r>
            <w:r w:rsidRPr="00E94816">
              <w:rPr>
                <w:color w:val="000000"/>
              </w:rPr>
              <w:t>со столба</w:t>
            </w:r>
            <w:r>
              <w:rPr>
                <w:color w:val="000000"/>
              </w:rPr>
              <w:t>ми осуществляется методом, через прямой одинарный глухой шип, крепление н</w:t>
            </w:r>
            <w:r w:rsidR="00AC5E0E">
              <w:rPr>
                <w:color w:val="000000"/>
              </w:rPr>
              <w:t>а</w:t>
            </w:r>
            <w:r>
              <w:rPr>
                <w:color w:val="000000"/>
              </w:rPr>
              <w:t>гелем.</w:t>
            </w:r>
          </w:p>
        </w:tc>
      </w:tr>
      <w:bookmarkEnd w:id="4"/>
      <w:bookmarkEnd w:id="5"/>
      <w:tr w:rsidR="005F0E5A" w:rsidTr="00A23D83">
        <w:trPr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4816" w:rsidRDefault="00655DDC" w:rsidP="007D6EB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Лестниц</w:t>
            </w:r>
            <w:r w:rsidR="002B5A13">
              <w:rPr>
                <w:color w:val="000000"/>
              </w:rPr>
              <w:t>а</w:t>
            </w:r>
            <w:r w:rsidR="001242E5">
              <w:rPr>
                <w:color w:val="000000"/>
              </w:rPr>
              <w:t xml:space="preserve"> 9</w:t>
            </w:r>
            <w:r>
              <w:rPr>
                <w:color w:val="000000"/>
              </w:rPr>
              <w:t>00</w:t>
            </w:r>
          </w:p>
        </w:tc>
        <w:tc>
          <w:tcPr>
            <w:tcW w:w="5528" w:type="dxa"/>
          </w:tcPr>
          <w:p w:rsidR="005F0E5A" w:rsidRPr="00E94816" w:rsidRDefault="00655DDC" w:rsidP="002A40F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1</w:t>
            </w:r>
            <w:r w:rsidR="009140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шт. </w:t>
            </w:r>
            <w:r w:rsidR="005F0E5A">
              <w:rPr>
                <w:color w:val="000000"/>
              </w:rPr>
              <w:t>С</w:t>
            </w:r>
            <w:r w:rsidR="005F0E5A" w:rsidRPr="004510E7">
              <w:rPr>
                <w:color w:val="000000"/>
              </w:rPr>
              <w:t>тупеньки должны быть выполнены из ламинированной противоскользящей</w:t>
            </w:r>
            <w:r w:rsidR="005F0E5A">
              <w:rPr>
                <w:color w:val="000000"/>
              </w:rPr>
              <w:t>,</w:t>
            </w:r>
            <w:r w:rsidR="005F0E5A" w:rsidRPr="004510E7">
              <w:rPr>
                <w:color w:val="000000"/>
              </w:rPr>
              <w:t xml:space="preserve"> фанеры толщиной не менее 18 мм и деревя</w:t>
            </w:r>
            <w:r w:rsidR="005F0E5A">
              <w:rPr>
                <w:color w:val="000000"/>
              </w:rPr>
              <w:t>нного бруса сечением не менее 40</w:t>
            </w:r>
            <w:r w:rsidR="005F0E5A" w:rsidRPr="004510E7">
              <w:rPr>
                <w:color w:val="000000"/>
              </w:rPr>
              <w:t>х90 мм.</w:t>
            </w:r>
            <w:r w:rsidR="009140E1">
              <w:rPr>
                <w:color w:val="000000"/>
              </w:rPr>
              <w:t xml:space="preserve"> </w:t>
            </w:r>
            <w:r w:rsidR="005F0E5A">
              <w:rPr>
                <w:color w:val="000000"/>
              </w:rPr>
              <w:t>скрепленными между с</w:t>
            </w:r>
            <w:r w:rsidR="009140E1">
              <w:rPr>
                <w:color w:val="000000"/>
              </w:rPr>
              <w:t>о</w:t>
            </w:r>
            <w:r w:rsidR="005F0E5A">
              <w:rPr>
                <w:color w:val="000000"/>
              </w:rPr>
              <w:t>бой.</w:t>
            </w:r>
            <w:r w:rsidR="009140E1">
              <w:rPr>
                <w:color w:val="000000"/>
              </w:rPr>
              <w:t xml:space="preserve"> </w:t>
            </w:r>
            <w:r w:rsidR="005F0E5A">
              <w:rPr>
                <w:color w:val="000000"/>
              </w:rPr>
              <w:t xml:space="preserve">Устанавливаться в отфрезерованный паз в перилах. </w:t>
            </w:r>
            <w:r w:rsidR="005F0E5A" w:rsidRPr="004510E7">
              <w:rPr>
                <w:color w:val="000000"/>
              </w:rPr>
              <w:t xml:space="preserve">Перила </w:t>
            </w:r>
            <w:r w:rsidR="005F0E5A" w:rsidRPr="00256C60">
              <w:rPr>
                <w:color w:val="000000"/>
              </w:rPr>
              <w:t xml:space="preserve">выполнены из влагостойкой фанеры марки ФСФ сорт не ниже 2/2 и толщиной не менее </w:t>
            </w:r>
            <w:r w:rsidR="005F0E5A">
              <w:rPr>
                <w:color w:val="000000"/>
              </w:rPr>
              <w:t>24мм</w:t>
            </w:r>
            <w:r w:rsidR="005F0E5A" w:rsidRPr="004510E7">
              <w:rPr>
                <w:color w:val="000000"/>
              </w:rPr>
              <w:t>, с декоративными накладками не менее 15 мм. Для бетонирования ис</w:t>
            </w:r>
            <w:r w:rsidR="005F0E5A" w:rsidRPr="004510E7">
              <w:rPr>
                <w:color w:val="000000"/>
              </w:rPr>
              <w:lastRenderedPageBreak/>
              <w:t>пользуются металлические закладные детали из трубы сечением 50х25</w:t>
            </w:r>
            <w:r w:rsidR="005F0E5A">
              <w:rPr>
                <w:color w:val="000000"/>
              </w:rPr>
              <w:t>х2</w:t>
            </w:r>
            <w:r w:rsidR="005F0E5A" w:rsidRPr="004510E7">
              <w:rPr>
                <w:color w:val="000000"/>
              </w:rPr>
              <w:t xml:space="preserve"> мм, закрепленные на перилах и окрашенные порошковой полимерной краской зеленого цвета.</w:t>
            </w:r>
          </w:p>
        </w:tc>
      </w:tr>
      <w:tr w:rsidR="005F0E5A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  <w:bookmarkStart w:id="7" w:name="OLE_LINK273"/>
            <w:bookmarkStart w:id="8" w:name="OLE_LINK274"/>
          </w:p>
        </w:tc>
        <w:tc>
          <w:tcPr>
            <w:tcW w:w="2410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F0E5A" w:rsidRPr="00E91D54" w:rsidRDefault="005F0E5A" w:rsidP="00093104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5F0E5A" w:rsidRPr="00E91D54" w:rsidRDefault="001242E5" w:rsidP="007D6EB6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Скат </w:t>
            </w:r>
            <w:r w:rsidR="004F73C9">
              <w:rPr>
                <w:bCs/>
              </w:rPr>
              <w:t>горки,</w:t>
            </w:r>
            <w:r>
              <w:rPr>
                <w:bCs/>
              </w:rPr>
              <w:t xml:space="preserve"> высота 9</w:t>
            </w:r>
            <w:r w:rsidR="005F0E5A">
              <w:rPr>
                <w:bCs/>
              </w:rPr>
              <w:t>00</w:t>
            </w:r>
          </w:p>
        </w:tc>
        <w:tc>
          <w:tcPr>
            <w:tcW w:w="5528" w:type="dxa"/>
          </w:tcPr>
          <w:p w:rsidR="005F0E5A" w:rsidRPr="009A48FF" w:rsidRDefault="005F0E5A" w:rsidP="004F73C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</w:t>
            </w:r>
            <w:r w:rsidR="004F73C9">
              <w:rPr>
                <w:color w:val="000000"/>
              </w:rPr>
              <w:t xml:space="preserve">2 </w:t>
            </w:r>
            <w:r>
              <w:rPr>
                <w:color w:val="000000"/>
              </w:rPr>
              <w:t xml:space="preserve">шт. </w:t>
            </w:r>
            <w:bookmarkStart w:id="9" w:name="OLE_LINK61"/>
            <w:bookmarkStart w:id="10" w:name="OLE_LINK62"/>
            <w:bookmarkStart w:id="11" w:name="OLE_LINK63"/>
            <w:bookmarkStart w:id="12" w:name="OLE_LINK65"/>
            <w:bookmarkStart w:id="13" w:name="OLE_LINK75"/>
            <w:bookmarkStart w:id="14" w:name="OLE_LINK76"/>
            <w:bookmarkStart w:id="15" w:name="OLE_LINK77"/>
            <w:bookmarkStart w:id="16" w:name="OLE_LINK78"/>
            <w:bookmarkStart w:id="17" w:name="OLE_LINK79"/>
            <w:bookmarkStart w:id="18" w:name="OLE_LINK80"/>
            <w:bookmarkStart w:id="19" w:name="OLE_LINK83"/>
            <w:bookmarkStart w:id="20" w:name="OLE_LINK84"/>
            <w:bookmarkStart w:id="21" w:name="OLE_LINK85"/>
            <w:r w:rsidR="002A40FC">
              <w:rPr>
                <w:color w:val="000000"/>
              </w:rPr>
              <w:t>Каркас</w:t>
            </w:r>
            <w:r w:rsidR="002A40FC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2A40FC">
              <w:rPr>
                <w:color w:val="000000"/>
              </w:rPr>
              <w:t xml:space="preserve"> и </w:t>
            </w:r>
            <w:r w:rsidR="002A40FC" w:rsidRPr="00382254">
              <w:rPr>
                <w:color w:val="000000"/>
              </w:rPr>
              <w:t>утоп</w:t>
            </w:r>
            <w:r w:rsidR="002A40FC">
              <w:rPr>
                <w:color w:val="000000"/>
              </w:rPr>
              <w:t>лен</w:t>
            </w:r>
            <w:r w:rsidR="002A40FC" w:rsidRPr="00382254">
              <w:rPr>
                <w:color w:val="000000"/>
              </w:rPr>
              <w:t xml:space="preserve"> в отфрезерован</w:t>
            </w:r>
            <w:r w:rsidR="002A40FC">
              <w:rPr>
                <w:color w:val="000000"/>
              </w:rPr>
              <w:t>ный паз фанерного борта</w:t>
            </w:r>
            <w:r w:rsidR="002A40FC" w:rsidRPr="00382254">
              <w:rPr>
                <w:color w:val="000000"/>
              </w:rPr>
              <w:t xml:space="preserve"> по всей длине.</w:t>
            </w:r>
            <w:r w:rsidR="002A40FC">
              <w:rPr>
                <w:color w:val="000000"/>
              </w:rPr>
              <w:t xml:space="preserve"> </w:t>
            </w:r>
            <w:r w:rsidR="002A40FC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2A40FC">
              <w:rPr>
                <w:color w:val="000000"/>
              </w:rPr>
              <w:t>щиной не менее 1,5</w:t>
            </w:r>
            <w:r w:rsidR="002A40FC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2A40FC">
              <w:rPr>
                <w:color w:val="000000"/>
              </w:rPr>
              <w:t>еры марки ФСФ сорт не ниже 2/</w:t>
            </w:r>
            <w:r w:rsidR="004F73C9">
              <w:rPr>
                <w:color w:val="000000"/>
              </w:rPr>
              <w:t xml:space="preserve">2 </w:t>
            </w:r>
            <w:r w:rsidR="004F73C9" w:rsidRPr="00382254">
              <w:rPr>
                <w:color w:val="000000"/>
              </w:rPr>
              <w:t>толщиной</w:t>
            </w:r>
            <w:r w:rsidR="002A40FC" w:rsidRPr="00382254">
              <w:rPr>
                <w:color w:val="000000"/>
              </w:rPr>
              <w:t xml:space="preserve"> не менее 24</w:t>
            </w:r>
            <w:r w:rsidR="002A40FC">
              <w:rPr>
                <w:color w:val="000000"/>
              </w:rPr>
              <w:t xml:space="preserve"> </w:t>
            </w:r>
            <w:r w:rsidR="002A40FC" w:rsidRPr="00382254">
              <w:rPr>
                <w:color w:val="000000"/>
              </w:rPr>
              <w:t>мм и высотой не менее 120мм</w:t>
            </w:r>
            <w:r w:rsidR="002A40FC">
              <w:rPr>
                <w:color w:val="000000"/>
              </w:rPr>
              <w:t>.</w:t>
            </w:r>
            <w:r w:rsidR="002A40FC" w:rsidRPr="00382254">
              <w:rPr>
                <w:color w:val="000000"/>
              </w:rPr>
              <w:t xml:space="preserve"> </w:t>
            </w:r>
            <w:r w:rsidR="002A40FC">
              <w:rPr>
                <w:color w:val="000000"/>
              </w:rPr>
              <w:t xml:space="preserve">Боковые ограждения ската </w:t>
            </w:r>
            <w:r w:rsidR="002A40FC" w:rsidRPr="00713472">
              <w:rPr>
                <w:color w:val="000000"/>
              </w:rPr>
              <w:t>горки выполнены из влагостойкой фан</w:t>
            </w:r>
            <w:r w:rsidR="002A40FC">
              <w:rPr>
                <w:color w:val="000000"/>
              </w:rPr>
              <w:t>еры марки ФСФ сорт не ниже 2/2</w:t>
            </w:r>
            <w:r w:rsidR="002A40FC" w:rsidRPr="00713472">
              <w:rPr>
                <w:color w:val="000000"/>
              </w:rPr>
              <w:t xml:space="preserve"> толщи</w:t>
            </w:r>
            <w:r w:rsidR="002A40FC">
              <w:rPr>
                <w:color w:val="000000"/>
              </w:rPr>
              <w:t>ной не менее 24мм,</w:t>
            </w:r>
            <w:r w:rsidR="002A40FC" w:rsidRPr="00713472">
              <w:rPr>
                <w:color w:val="000000"/>
              </w:rPr>
              <w:t xml:space="preserve"> высотой не менее</w:t>
            </w:r>
            <w:r w:rsidR="002A40FC">
              <w:rPr>
                <w:color w:val="000000"/>
              </w:rPr>
              <w:t xml:space="preserve"> 700мм и оборудованы поручнем ограничителем на </w:t>
            </w:r>
            <w:r w:rsidR="004F73C9">
              <w:rPr>
                <w:color w:val="000000"/>
              </w:rPr>
              <w:t>высоте не</w:t>
            </w:r>
            <w:r w:rsidR="002A40FC">
              <w:rPr>
                <w:color w:val="000000"/>
              </w:rPr>
              <w:t xml:space="preserve"> менее 600мм. Поручень должен быть </w:t>
            </w:r>
            <w:r w:rsidR="004F73C9">
              <w:rPr>
                <w:color w:val="000000"/>
              </w:rPr>
              <w:t>выполнен</w:t>
            </w:r>
            <w:r w:rsidR="004F73C9" w:rsidRPr="00951D62">
              <w:rPr>
                <w:color w:val="000000"/>
              </w:rPr>
              <w:t xml:space="preserve"> из</w:t>
            </w:r>
            <w:r w:rsidR="002A40FC" w:rsidRPr="00951D62">
              <w:rPr>
                <w:color w:val="000000"/>
              </w:rPr>
              <w:t xml:space="preserve"> металлической трубы ди</w:t>
            </w:r>
            <w:r w:rsidR="002A40FC">
              <w:rPr>
                <w:color w:val="000000"/>
              </w:rPr>
              <w:t>а</w:t>
            </w:r>
            <w:r w:rsidR="002A40FC" w:rsidRPr="00951D62">
              <w:rPr>
                <w:color w:val="000000"/>
              </w:rPr>
              <w:t>метром не менее 32</w:t>
            </w:r>
            <w:r w:rsidR="002A40FC">
              <w:rPr>
                <w:color w:val="000000"/>
              </w:rPr>
              <w:t xml:space="preserve"> </w:t>
            </w:r>
            <w:r w:rsidR="002A40FC" w:rsidRPr="00951D62">
              <w:rPr>
                <w:color w:val="000000"/>
              </w:rPr>
              <w:t>мм и толщиной стенки 3.5</w:t>
            </w:r>
            <w:r w:rsidR="002A40FC">
              <w:rPr>
                <w:color w:val="000000"/>
              </w:rPr>
              <w:t xml:space="preserve"> </w:t>
            </w:r>
            <w:r w:rsidR="002A40FC" w:rsidRPr="00951D62">
              <w:rPr>
                <w:color w:val="000000"/>
              </w:rPr>
              <w:t>мм с двумя штампованными ушками</w:t>
            </w:r>
            <w:r w:rsidR="002A40FC">
              <w:rPr>
                <w:color w:val="000000"/>
              </w:rPr>
              <w:t xml:space="preserve"> из стали не менее 4 мм,</w:t>
            </w:r>
            <w:r w:rsidR="002A40FC" w:rsidRPr="00951D62">
              <w:rPr>
                <w:color w:val="000000"/>
              </w:rPr>
              <w:t xml:space="preserve"> под 4 </w:t>
            </w:r>
            <w:r w:rsidR="002A40FC">
              <w:rPr>
                <w:color w:val="000000"/>
              </w:rPr>
              <w:t>мебельных болта.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</w:tc>
      </w:tr>
      <w:bookmarkEnd w:id="7"/>
      <w:bookmarkEnd w:id="8"/>
      <w:tr w:rsidR="001242E5" w:rsidTr="00A23D83">
        <w:trPr>
          <w:trHeight w:val="7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1242E5" w:rsidRPr="00E91D54" w:rsidRDefault="001242E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1242E5" w:rsidRPr="00E91D54" w:rsidRDefault="001242E5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1242E5" w:rsidRPr="00E91D54" w:rsidRDefault="001242E5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1242E5" w:rsidRPr="00E91D54" w:rsidRDefault="001242E5" w:rsidP="00093104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1242E5" w:rsidRPr="009814FA" w:rsidRDefault="001242E5" w:rsidP="008E771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</w:t>
            </w:r>
          </w:p>
        </w:tc>
        <w:tc>
          <w:tcPr>
            <w:tcW w:w="5528" w:type="dxa"/>
          </w:tcPr>
          <w:p w:rsidR="001242E5" w:rsidRPr="009814FA" w:rsidRDefault="001242E5" w:rsidP="002A40FC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1шт. </w:t>
            </w:r>
            <w:r w:rsidRPr="00BF6CA0">
              <w:rPr>
                <w:color w:val="000000"/>
              </w:rPr>
              <w:t xml:space="preserve">шест выполнен из трубы </w:t>
            </w:r>
            <w:r w:rsidR="004F73C9" w:rsidRPr="00BF6CA0">
              <w:rPr>
                <w:color w:val="000000"/>
              </w:rPr>
              <w:t>диаметром не</w:t>
            </w:r>
            <w:r w:rsidRPr="00BF6CA0">
              <w:rPr>
                <w:color w:val="000000"/>
              </w:rPr>
              <w:t xml:space="preserve"> менее 42мм </w:t>
            </w:r>
            <w:r w:rsidR="002A40FC">
              <w:rPr>
                <w:color w:val="000000"/>
              </w:rPr>
              <w:t>с</w:t>
            </w:r>
            <w:r w:rsidRPr="00BF6CA0">
              <w:rPr>
                <w:color w:val="000000"/>
              </w:rPr>
              <w:t xml:space="preserve"> толщиной стенки не менее 3.5мм и должен заканчиваться монтажным круглым фланцем</w:t>
            </w:r>
            <w:r w:rsidR="002A40FC">
              <w:rPr>
                <w:color w:val="000000"/>
              </w:rPr>
              <w:t>,</w:t>
            </w:r>
            <w:r w:rsidRPr="00BF6CA0">
              <w:rPr>
                <w:color w:val="000000"/>
              </w:rPr>
              <w:t xml:space="preserve"> выполненным из стали толщиной не менее 3мм, который бетонируются в землю.</w:t>
            </w:r>
          </w:p>
        </w:tc>
      </w:tr>
      <w:tr w:rsidR="004F73C9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F73C9" w:rsidRPr="00E91D54" w:rsidRDefault="004F73C9" w:rsidP="004F73C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F73C9" w:rsidRPr="00E91D54" w:rsidRDefault="004F73C9" w:rsidP="004F73C9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F73C9" w:rsidRPr="00E91D54" w:rsidRDefault="004F73C9" w:rsidP="004F73C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F73C9" w:rsidRPr="00E91D54" w:rsidRDefault="004F73C9" w:rsidP="004F73C9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F73C9" w:rsidRDefault="004F73C9" w:rsidP="004F73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3117">
              <w:rPr>
                <w:color w:val="000000"/>
              </w:rPr>
              <w:t>Ручка вспомогательная</w:t>
            </w:r>
          </w:p>
          <w:p w:rsidR="004F73C9" w:rsidRDefault="004F73C9" w:rsidP="004F73C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F73C9" w:rsidRDefault="004F73C9" w:rsidP="004F73C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F73C9" w:rsidRDefault="004F73C9" w:rsidP="004F73C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F73C9" w:rsidRDefault="004F73C9" w:rsidP="004F73C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4 шт.</w:t>
            </w:r>
            <w:bookmarkStart w:id="22" w:name="OLE_LINK10"/>
            <w:bookmarkStart w:id="23" w:name="OLE_LINK11"/>
            <w:bookmarkStart w:id="24" w:name="OLE_LINK14"/>
            <w:bookmarkStart w:id="25" w:name="OLE_LINK19"/>
            <w:r w:rsidRPr="008C1548">
              <w:rPr>
                <w:color w:val="000000"/>
              </w:rPr>
              <w:t xml:space="preserve"> должна быть выполнена из металличе</w:t>
            </w:r>
            <w:r>
              <w:rPr>
                <w:color w:val="000000"/>
              </w:rPr>
              <w:t xml:space="preserve">ской трубы диметром не менее </w:t>
            </w:r>
            <w:r w:rsidRPr="008C1548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2 </w:t>
            </w:r>
            <w:r w:rsidRPr="008C1548">
              <w:rPr>
                <w:color w:val="000000"/>
              </w:rPr>
              <w:t>мм и толщиной стен</w:t>
            </w:r>
            <w:r>
              <w:rPr>
                <w:color w:val="000000"/>
              </w:rPr>
              <w:t xml:space="preserve">ки 2.5 мм </w:t>
            </w:r>
            <w:r w:rsidRPr="00713472">
              <w:rPr>
                <w:color w:val="000000"/>
              </w:rPr>
              <w:t>с двумя штампованными ушками,</w:t>
            </w:r>
            <w:r>
              <w:rPr>
                <w:color w:val="000000"/>
              </w:rPr>
              <w:t xml:space="preserve"> </w:t>
            </w:r>
            <w:r w:rsidRPr="00F83544">
              <w:rPr>
                <w:color w:val="000000"/>
              </w:rPr>
              <w:t>выполненными из листовой стали толщин</w:t>
            </w:r>
            <w:r>
              <w:rPr>
                <w:color w:val="000000"/>
              </w:rPr>
              <w:t>ой не менее 4мм, под 4 самореза. Вся металлическая поверхность обрезинена слоем яркой однородной резины (синим, красным или желтым цветом), толщина резинового слоя ручки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от -50</w:t>
            </w:r>
            <w:r w:rsidRPr="00D75D27">
              <w:rPr>
                <w:color w:val="000000"/>
              </w:rPr>
              <w:t>°С</w:t>
            </w:r>
            <w:r>
              <w:rPr>
                <w:color w:val="000000"/>
              </w:rPr>
              <w:t xml:space="preserve"> до +60</w:t>
            </w:r>
            <w:r w:rsidRPr="00D75D27">
              <w:rPr>
                <w:color w:val="000000"/>
              </w:rPr>
              <w:t>°С</w:t>
            </w:r>
            <w:r>
              <w:rPr>
                <w:color w:val="000000"/>
              </w:rPr>
              <w:t>. Резиновая поверхность ручки препятствует соскальзыванию руки и исключает примерзание мягких тканей человека в холодное время года. За счет обрезинивания достигается более высокая травмобезопасность, атмосферостойкость и износостойкость оборудования.</w:t>
            </w:r>
            <w:bookmarkEnd w:id="22"/>
            <w:bookmarkEnd w:id="23"/>
            <w:bookmarkEnd w:id="24"/>
            <w:bookmarkEnd w:id="25"/>
          </w:p>
          <w:p w:rsidR="004F73C9" w:rsidRDefault="004F73C9" w:rsidP="004F73C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:rsidR="004F73C9" w:rsidRDefault="004F73C9" w:rsidP="004F73C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  <w:p w:rsidR="004F73C9" w:rsidRDefault="004F73C9" w:rsidP="004F73C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4F73C9" w:rsidTr="004F73C9">
        <w:trPr>
          <w:trHeight w:val="11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F73C9" w:rsidRPr="00E91D54" w:rsidRDefault="004F73C9" w:rsidP="004F73C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F73C9" w:rsidRPr="00E91D54" w:rsidRDefault="004F73C9" w:rsidP="004F73C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F73C9" w:rsidRPr="00E91D54" w:rsidRDefault="004F73C9" w:rsidP="004F73C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F73C9" w:rsidRPr="00E91D54" w:rsidRDefault="004F73C9" w:rsidP="004F73C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F73C9" w:rsidRDefault="004F73C9" w:rsidP="004F73C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Перекладина</w:t>
            </w:r>
          </w:p>
          <w:p w:rsidR="004F73C9" w:rsidRDefault="004F73C9" w:rsidP="004F73C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4F73C9" w:rsidRDefault="004F73C9" w:rsidP="004F73C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28" w:type="dxa"/>
          </w:tcPr>
          <w:p w:rsidR="004F73C9" w:rsidRDefault="004F73C9" w:rsidP="004F73C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В кол-ве 5 шт. </w:t>
            </w:r>
            <w:r w:rsidRPr="00713472">
              <w:rPr>
                <w:color w:val="000000"/>
              </w:rPr>
              <w:t>должна быть выполнена из металлической трубы диметром не менее 32мм и толщиной стенки 3.5мм</w:t>
            </w:r>
            <w:r>
              <w:rPr>
                <w:color w:val="000000"/>
              </w:rPr>
              <w:t xml:space="preserve"> с двумя штампованными ушками, </w:t>
            </w:r>
            <w:r w:rsidRPr="00F83544">
              <w:rPr>
                <w:color w:val="000000"/>
              </w:rPr>
              <w:t>выполненными из листовой стали толщин</w:t>
            </w:r>
            <w:r>
              <w:rPr>
                <w:color w:val="000000"/>
              </w:rPr>
              <w:t>ой не менее 4мм, под 4 самореза.</w:t>
            </w:r>
          </w:p>
        </w:tc>
      </w:tr>
      <w:tr w:rsidR="004F73C9" w:rsidTr="004F7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F73C9" w:rsidRPr="00E91D54" w:rsidRDefault="004F73C9" w:rsidP="004F73C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F73C9" w:rsidRPr="00E91D54" w:rsidRDefault="004F73C9" w:rsidP="004F73C9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F73C9" w:rsidRPr="00E91D54" w:rsidRDefault="004F73C9" w:rsidP="004F73C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F73C9" w:rsidRPr="00E91D54" w:rsidRDefault="004F73C9" w:rsidP="004F73C9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F73C9" w:rsidRDefault="004F73C9" w:rsidP="004F73C9">
            <w:r>
              <w:t>Мост канатный</w:t>
            </w:r>
          </w:p>
        </w:tc>
        <w:tc>
          <w:tcPr>
            <w:tcW w:w="5528" w:type="dxa"/>
          </w:tcPr>
          <w:p w:rsidR="004F73C9" w:rsidRDefault="004F73C9" w:rsidP="00675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В кол-ве 1 шт., должен быть выполнен </w:t>
            </w:r>
            <w:r w:rsidR="0067578D">
              <w:t>в виде двух металлических поручней из труб, сечением не менее 50х25 мм и 50х50 мм, к которым крепится канатный переход из полипропиленового</w:t>
            </w:r>
            <w:r>
              <w:t xml:space="preserve"> армированного каната диаметром не менее 16 мм, скрепленного между собой пластиковыми стяжками</w:t>
            </w:r>
            <w:r w:rsidR="0067578D">
              <w:t xml:space="preserve"> троса.</w:t>
            </w:r>
          </w:p>
        </w:tc>
      </w:tr>
      <w:tr w:rsidR="004F73C9" w:rsidTr="00A23D83">
        <w:trPr>
          <w:trHeight w:val="1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F73C9" w:rsidRPr="00E91D54" w:rsidRDefault="004F73C9" w:rsidP="004F73C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F73C9" w:rsidRPr="00E91D54" w:rsidRDefault="004F73C9" w:rsidP="004F73C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F73C9" w:rsidRPr="00E91D54" w:rsidRDefault="004F73C9" w:rsidP="004F73C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F73C9" w:rsidRPr="00E91D54" w:rsidRDefault="004F73C9" w:rsidP="004F73C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</w:tcPr>
          <w:p w:rsidR="004F73C9" w:rsidRDefault="004F73C9" w:rsidP="004F73C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93117">
              <w:rPr>
                <w:color w:val="000000"/>
              </w:rPr>
              <w:t>оковые ограждения горки</w:t>
            </w:r>
          </w:p>
        </w:tc>
        <w:tc>
          <w:tcPr>
            <w:tcW w:w="5528" w:type="dxa"/>
          </w:tcPr>
          <w:p w:rsidR="004F73C9" w:rsidRDefault="004F73C9" w:rsidP="004F73C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В кол-ве 4</w:t>
            </w:r>
            <w:r w:rsidR="0067578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шт. должен быть выполнены</w:t>
            </w:r>
            <w:r w:rsidRPr="006C4F9C">
              <w:rPr>
                <w:color w:val="000000"/>
              </w:rPr>
              <w:t xml:space="preserve"> из металлической трубы диметром не менее 25мм и толщиной стен</w:t>
            </w:r>
            <w:r>
              <w:rPr>
                <w:color w:val="000000"/>
              </w:rPr>
              <w:t xml:space="preserve">ки 2.5мм с четырьмя штампованными ушками, </w:t>
            </w:r>
            <w:r w:rsidRPr="00F83544">
              <w:rPr>
                <w:color w:val="000000"/>
              </w:rPr>
              <w:t>выполненными из листовой стал</w:t>
            </w:r>
            <w:r>
              <w:rPr>
                <w:color w:val="000000"/>
              </w:rPr>
              <w:t xml:space="preserve">и толщиной не менее 4мм, под 8 </w:t>
            </w:r>
            <w:r w:rsidRPr="006C4F9C">
              <w:rPr>
                <w:color w:val="000000"/>
              </w:rPr>
              <w:t>саморез</w:t>
            </w:r>
            <w:r>
              <w:rPr>
                <w:color w:val="000000"/>
              </w:rPr>
              <w:t>ов.</w:t>
            </w:r>
          </w:p>
        </w:tc>
      </w:tr>
      <w:tr w:rsidR="004F73C9" w:rsidTr="00A2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F73C9" w:rsidRPr="00E91D54" w:rsidRDefault="004F73C9" w:rsidP="004F73C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F73C9" w:rsidRPr="00E91D54" w:rsidRDefault="004F73C9" w:rsidP="004F73C9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F73C9" w:rsidRPr="00E91D54" w:rsidRDefault="004F73C9" w:rsidP="004F73C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F73C9" w:rsidRPr="00E91D54" w:rsidRDefault="004F73C9" w:rsidP="004F73C9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4F73C9" w:rsidRPr="00E91D54" w:rsidRDefault="004F73C9" w:rsidP="004F73C9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Крыша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F73C9" w:rsidRPr="00E91D54" w:rsidRDefault="004F73C9" w:rsidP="004F73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/>
              </w:rPr>
              <w:t xml:space="preserve">В кол-ве 2 шт. Скаты крыши и соединительные доски крыши должны быть выполнены </w:t>
            </w:r>
            <w:r w:rsidRPr="00BD7958">
              <w:rPr>
                <w:color w:val="000000"/>
              </w:rPr>
              <w:t>из влагостойкой фанеры марки ФСФ сорт не ниже 2/2 и толщи</w:t>
            </w:r>
            <w:r>
              <w:rPr>
                <w:color w:val="000000"/>
              </w:rPr>
              <w:t xml:space="preserve">ной не менее 15 и 21 мм соответственно, скрепляются между собой на оцинкованные уголки 50х50х2,5 </w:t>
            </w:r>
          </w:p>
        </w:tc>
      </w:tr>
      <w:tr w:rsidR="004F73C9" w:rsidTr="004F73C9">
        <w:trPr>
          <w:trHeight w:val="8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F73C9" w:rsidRPr="00E91D54" w:rsidRDefault="004F73C9" w:rsidP="004F73C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F73C9" w:rsidRPr="00E91D54" w:rsidRDefault="004F73C9" w:rsidP="004F73C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F73C9" w:rsidRPr="00E91D54" w:rsidRDefault="004F73C9" w:rsidP="004F73C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F73C9" w:rsidRPr="00E91D54" w:rsidRDefault="004F73C9" w:rsidP="004F73C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4F73C9" w:rsidRPr="00702169" w:rsidRDefault="004F73C9" w:rsidP="004F73C9">
            <w:r w:rsidRPr="00702169">
              <w:t>Турник навесной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F73C9" w:rsidRDefault="004F73C9" w:rsidP="004F7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7312">
              <w:t>В кол-ве 1шт. должна быть выполнен из металличе</w:t>
            </w:r>
            <w:r>
              <w:t>ской трубы диметром не менее 25мм и толщиной стенки 2</w:t>
            </w:r>
            <w:r w:rsidRPr="00E97312">
              <w:t>.5мм</w:t>
            </w:r>
          </w:p>
        </w:tc>
      </w:tr>
      <w:tr w:rsidR="004F73C9" w:rsidTr="004F73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F73C9" w:rsidRPr="00E91D54" w:rsidRDefault="004F73C9" w:rsidP="004F73C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F73C9" w:rsidRPr="00E91D54" w:rsidRDefault="004F73C9" w:rsidP="004F73C9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F73C9" w:rsidRPr="00E91D54" w:rsidRDefault="004F73C9" w:rsidP="004F73C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F73C9" w:rsidRPr="00E91D54" w:rsidRDefault="004F73C9" w:rsidP="004F73C9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bottom w:val="single" w:sz="4" w:space="0" w:color="auto"/>
            </w:tcBorders>
          </w:tcPr>
          <w:p w:rsidR="004F73C9" w:rsidRDefault="004F73C9" w:rsidP="004F73C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  <w:p w:rsidR="004F73C9" w:rsidRDefault="004F73C9" w:rsidP="004F73C9">
            <w:pPr>
              <w:snapToGrid w:val="0"/>
              <w:rPr>
                <w:color w:val="000000"/>
              </w:rPr>
            </w:pPr>
          </w:p>
          <w:p w:rsidR="004F73C9" w:rsidRPr="00552F34" w:rsidRDefault="004F73C9" w:rsidP="004F73C9">
            <w:pPr>
              <w:snapToGrid w:val="0"/>
              <w:rPr>
                <w:color w:val="00000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4F73C9" w:rsidRPr="00E91D54" w:rsidRDefault="004F73C9" w:rsidP="004F73C9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C214F5">
              <w:rPr>
                <w:color w:val="000000"/>
              </w:rPr>
              <w:t>В кол</w:t>
            </w:r>
            <w:r>
              <w:rPr>
                <w:color w:val="000000"/>
              </w:rPr>
              <w:t>-ве 1</w:t>
            </w:r>
            <w:r w:rsidR="0067578D">
              <w:rPr>
                <w:color w:val="000000"/>
              </w:rPr>
              <w:t xml:space="preserve"> </w:t>
            </w:r>
            <w:r w:rsidRPr="00C214F5">
              <w:rPr>
                <w:color w:val="000000"/>
              </w:rPr>
              <w:t>шт. должно быть выполнено из влагостойкой фанеры марки ФСФ сорт не ниже 2/2 и толщиной не</w:t>
            </w:r>
            <w:r>
              <w:rPr>
                <w:color w:val="000000"/>
              </w:rPr>
              <w:t xml:space="preserve"> менее 24 мм</w:t>
            </w:r>
            <w:r w:rsidRPr="00C214F5">
              <w:rPr>
                <w:color w:val="000000"/>
              </w:rPr>
              <w:t>.</w:t>
            </w:r>
          </w:p>
        </w:tc>
      </w:tr>
      <w:tr w:rsidR="004F73C9" w:rsidTr="00A23D83">
        <w:trPr>
          <w:trHeight w:val="40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F73C9" w:rsidRPr="00E91D54" w:rsidRDefault="004F73C9" w:rsidP="004F73C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F73C9" w:rsidRPr="00E91D54" w:rsidRDefault="004F73C9" w:rsidP="004F73C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F73C9" w:rsidRPr="00E91D54" w:rsidRDefault="004F73C9" w:rsidP="004F73C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F73C9" w:rsidRPr="00E91D54" w:rsidRDefault="004F73C9" w:rsidP="004F73C9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4F73C9" w:rsidRDefault="004F73C9" w:rsidP="004F73C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F73C9" w:rsidRDefault="004F73C9" w:rsidP="004F73C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5A1B0B">
              <w:rPr>
                <w:color w:val="000000"/>
              </w:rPr>
              <w:t>лееный деревянный</w:t>
            </w:r>
            <w:r>
              <w:rPr>
                <w:color w:val="000000"/>
              </w:rPr>
              <w:t xml:space="preserve"> брус и </w:t>
            </w:r>
            <w:r w:rsidRPr="005A1B0B">
              <w:rPr>
                <w:color w:val="000000"/>
              </w:rPr>
              <w:t xml:space="preserve">деревянные бруски должны быть выполнены из сосновой древесины, подвергнуты специальной обработке и сушке до мебельной влажности 7-10%, </w:t>
            </w:r>
            <w:r>
              <w:rPr>
                <w:color w:val="000000"/>
              </w:rPr>
              <w:t xml:space="preserve">тщательно </w:t>
            </w:r>
            <w:r w:rsidR="0067578D">
              <w:rPr>
                <w:color w:val="000000"/>
              </w:rPr>
              <w:t>отшлифованы со</w:t>
            </w:r>
            <w:r>
              <w:rPr>
                <w:color w:val="000000"/>
              </w:rPr>
              <w:t xml:space="preserve"> всех сторон и покрашены в заводских условиях профессиональными двух компонентными красками</w:t>
            </w:r>
            <w:r w:rsidRPr="005A1B0B">
              <w:rPr>
                <w:color w:val="000000"/>
              </w:rPr>
              <w:t>,</w:t>
            </w:r>
          </w:p>
          <w:p w:rsidR="004F73C9" w:rsidRDefault="004F73C9" w:rsidP="0067578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 В</w:t>
            </w:r>
            <w:r w:rsidRPr="005A1B0B">
              <w:rPr>
                <w:color w:val="000000"/>
              </w:rPr>
              <w:t>лагостойкая фанера</w:t>
            </w:r>
            <w:r>
              <w:rPr>
                <w:color w:val="000000"/>
              </w:rPr>
              <w:t xml:space="preserve"> должна </w:t>
            </w:r>
            <w:r w:rsidR="0067578D">
              <w:rPr>
                <w:color w:val="000000"/>
              </w:rPr>
              <w:t xml:space="preserve">быть </w:t>
            </w:r>
            <w:r w:rsidR="0067578D" w:rsidRPr="005A1B0B">
              <w:rPr>
                <w:color w:val="000000"/>
              </w:rPr>
              <w:t>марки</w:t>
            </w:r>
            <w:r w:rsidRPr="005A1B0B">
              <w:rPr>
                <w:color w:val="000000"/>
              </w:rPr>
              <w:t xml:space="preserve"> ФСФ сорт не</w:t>
            </w:r>
            <w:r w:rsidRPr="00A23D83">
              <w:rPr>
                <w:color w:val="000000"/>
              </w:rPr>
              <w:t xml:space="preserve"> ниже 2/2, все торцы фанеры должны быть закругленными, радиус не менее 20мм, ГОСТ р 52169-</w:t>
            </w:r>
            <w:r>
              <w:rPr>
                <w:color w:val="000000"/>
              </w:rPr>
              <w:t>2012</w:t>
            </w:r>
            <w:r w:rsidRPr="00A23D83">
              <w:rPr>
                <w:color w:val="000000"/>
              </w:rP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полимерной-порошковой краской. Заглушки пластиковые, </w:t>
            </w:r>
            <w:r w:rsidR="0067578D" w:rsidRPr="00A23D83">
              <w:rPr>
                <w:color w:val="000000"/>
              </w:rPr>
              <w:t>цветные. Все</w:t>
            </w:r>
            <w:r w:rsidRPr="00A23D83">
              <w:rPr>
                <w:color w:val="000000"/>
              </w:rPr>
              <w:t xml:space="preserve"> метизы оцинкованы.</w:t>
            </w:r>
          </w:p>
        </w:tc>
      </w:tr>
      <w:tr w:rsidR="004F73C9" w:rsidTr="00D21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vMerge/>
          </w:tcPr>
          <w:p w:rsidR="004F73C9" w:rsidRPr="00E91D54" w:rsidRDefault="004F73C9" w:rsidP="004F73C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F73C9" w:rsidRPr="00E91D54" w:rsidRDefault="004F73C9" w:rsidP="004F73C9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Merge/>
          </w:tcPr>
          <w:p w:rsidR="004F73C9" w:rsidRPr="00E91D54" w:rsidRDefault="004F73C9" w:rsidP="004F73C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F73C9" w:rsidRPr="00E91D54" w:rsidRDefault="004F73C9" w:rsidP="004F73C9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tcBorders>
              <w:top w:val="single" w:sz="4" w:space="0" w:color="auto"/>
            </w:tcBorders>
          </w:tcPr>
          <w:p w:rsidR="004F73C9" w:rsidRDefault="004F73C9" w:rsidP="004F73C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4F73C9" w:rsidRDefault="004F73C9" w:rsidP="0067578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A23D83">
              <w:rPr>
                <w:color w:val="000000"/>
              </w:rPr>
              <w:t>Детский игровой комплекс состоит из двух башен</w:t>
            </w:r>
            <w:r>
              <w:rPr>
                <w:color w:val="000000"/>
              </w:rPr>
              <w:t>. Н</w:t>
            </w:r>
            <w:r w:rsidRPr="00A23D83">
              <w:rPr>
                <w:color w:val="000000"/>
              </w:rPr>
              <w:t xml:space="preserve">а одной из башен установлена лестница, </w:t>
            </w:r>
            <w:r w:rsidR="0067578D">
              <w:rPr>
                <w:color w:val="000000"/>
              </w:rPr>
              <w:t xml:space="preserve">две </w:t>
            </w:r>
            <w:r w:rsidRPr="00A23D83">
              <w:rPr>
                <w:color w:val="000000"/>
              </w:rPr>
              <w:t>горк</w:t>
            </w:r>
            <w:r w:rsidR="0067578D">
              <w:rPr>
                <w:color w:val="000000"/>
              </w:rPr>
              <w:t>и и</w:t>
            </w:r>
            <w:r w:rsidRPr="00A23D83">
              <w:rPr>
                <w:color w:val="000000"/>
              </w:rPr>
              <w:t xml:space="preserve"> </w:t>
            </w:r>
            <w:r w:rsidR="0067578D">
              <w:rPr>
                <w:color w:val="000000"/>
              </w:rPr>
              <w:t>крыша</w:t>
            </w:r>
            <w:r w:rsidRPr="00A23D83">
              <w:rPr>
                <w:color w:val="000000"/>
              </w:rPr>
              <w:t>, на другой башни установлен</w:t>
            </w:r>
            <w:r>
              <w:rPr>
                <w:color w:val="000000"/>
              </w:rPr>
              <w:t>ы</w:t>
            </w:r>
            <w:r w:rsidRPr="00A23D83">
              <w:rPr>
                <w:color w:val="000000"/>
              </w:rPr>
              <w:t xml:space="preserve"> </w:t>
            </w:r>
            <w:r w:rsidR="0067578D">
              <w:rPr>
                <w:color w:val="000000"/>
              </w:rPr>
              <w:t>турник навесной</w:t>
            </w:r>
            <w:r w:rsidRPr="00A23D8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шест, две </w:t>
            </w:r>
            <w:bookmarkStart w:id="26" w:name="_GoBack"/>
            <w:bookmarkEnd w:id="26"/>
            <w:r>
              <w:rPr>
                <w:color w:val="000000"/>
              </w:rPr>
              <w:t>шведские стенк</w:t>
            </w:r>
            <w:r w:rsidR="0067578D">
              <w:rPr>
                <w:color w:val="000000"/>
              </w:rPr>
              <w:t>и,</w:t>
            </w:r>
            <w:r>
              <w:rPr>
                <w:color w:val="000000"/>
              </w:rPr>
              <w:t xml:space="preserve"> ручки вспомогательные</w:t>
            </w:r>
            <w:r w:rsidR="0067578D">
              <w:rPr>
                <w:color w:val="000000"/>
              </w:rPr>
              <w:t xml:space="preserve"> и фанерное ограждение</w:t>
            </w:r>
            <w:r>
              <w:rPr>
                <w:color w:val="000000"/>
              </w:rPr>
              <w:t>.</w:t>
            </w:r>
            <w:r w:rsidR="0067578D">
              <w:rPr>
                <w:color w:val="000000"/>
              </w:rPr>
              <w:t xml:space="preserve"> Башни соединены между собой канатным мостом.</w:t>
            </w:r>
            <w:r>
              <w:rPr>
                <w:color w:val="000000"/>
              </w:rPr>
              <w:t xml:space="preserve"> </w:t>
            </w:r>
            <w:r w:rsidR="0067578D">
              <w:rPr>
                <w:color w:val="000000"/>
              </w:rPr>
              <w:t>В</w:t>
            </w:r>
            <w:r w:rsidR="0067578D" w:rsidRPr="00A23D83">
              <w:rPr>
                <w:color w:val="000000"/>
              </w:rPr>
              <w:t>се</w:t>
            </w:r>
            <w:r w:rsidRPr="00A23D83">
              <w:rPr>
                <w:color w:val="000000"/>
              </w:rPr>
              <w:t xml:space="preserve"> резьбовые соединения должны быть закрыты разноцветными пластиковыми заглушками.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9070F0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762" w:rsidRDefault="00810762" w:rsidP="00D74A8E">
      <w:r>
        <w:separator/>
      </w:r>
    </w:p>
  </w:endnote>
  <w:endnote w:type="continuationSeparator" w:id="0">
    <w:p w:rsidR="00810762" w:rsidRDefault="00810762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762" w:rsidRDefault="00810762" w:rsidP="00D74A8E">
      <w:r>
        <w:separator/>
      </w:r>
    </w:p>
  </w:footnote>
  <w:footnote w:type="continuationSeparator" w:id="0">
    <w:p w:rsidR="00810762" w:rsidRDefault="00810762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1337D"/>
    <w:multiLevelType w:val="hybridMultilevel"/>
    <w:tmpl w:val="3F6A3B54"/>
    <w:lvl w:ilvl="0" w:tplc="8A8213CE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3586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529"/>
    <w:rsid w:val="000B6783"/>
    <w:rsid w:val="000C7FF3"/>
    <w:rsid w:val="000D5829"/>
    <w:rsid w:val="00100BD4"/>
    <w:rsid w:val="0010412D"/>
    <w:rsid w:val="001242E5"/>
    <w:rsid w:val="00126692"/>
    <w:rsid w:val="00127239"/>
    <w:rsid w:val="0013027A"/>
    <w:rsid w:val="00130ABC"/>
    <w:rsid w:val="001427EC"/>
    <w:rsid w:val="0016012C"/>
    <w:rsid w:val="00172795"/>
    <w:rsid w:val="0018081B"/>
    <w:rsid w:val="00183F5E"/>
    <w:rsid w:val="00191FCF"/>
    <w:rsid w:val="001931E4"/>
    <w:rsid w:val="00196E1D"/>
    <w:rsid w:val="00197BE1"/>
    <w:rsid w:val="001A0D1C"/>
    <w:rsid w:val="001A3254"/>
    <w:rsid w:val="001B2328"/>
    <w:rsid w:val="001B6E7C"/>
    <w:rsid w:val="001C0B7C"/>
    <w:rsid w:val="001C52DA"/>
    <w:rsid w:val="001C654E"/>
    <w:rsid w:val="001D07B0"/>
    <w:rsid w:val="001D6388"/>
    <w:rsid w:val="001E208B"/>
    <w:rsid w:val="001E377B"/>
    <w:rsid w:val="001E4BA1"/>
    <w:rsid w:val="001E71AF"/>
    <w:rsid w:val="001F214B"/>
    <w:rsid w:val="001F67AA"/>
    <w:rsid w:val="00200BAB"/>
    <w:rsid w:val="00200D43"/>
    <w:rsid w:val="002066BB"/>
    <w:rsid w:val="0020692E"/>
    <w:rsid w:val="00213697"/>
    <w:rsid w:val="00213881"/>
    <w:rsid w:val="00213F09"/>
    <w:rsid w:val="00220352"/>
    <w:rsid w:val="0022573B"/>
    <w:rsid w:val="0023335C"/>
    <w:rsid w:val="00245FBA"/>
    <w:rsid w:val="00252241"/>
    <w:rsid w:val="00256C60"/>
    <w:rsid w:val="00260843"/>
    <w:rsid w:val="0026620D"/>
    <w:rsid w:val="00276AED"/>
    <w:rsid w:val="00276F3A"/>
    <w:rsid w:val="00277529"/>
    <w:rsid w:val="002811ED"/>
    <w:rsid w:val="002832D9"/>
    <w:rsid w:val="0029593A"/>
    <w:rsid w:val="002A40FC"/>
    <w:rsid w:val="002A7D84"/>
    <w:rsid w:val="002B077B"/>
    <w:rsid w:val="002B3A2F"/>
    <w:rsid w:val="002B5056"/>
    <w:rsid w:val="002B5A13"/>
    <w:rsid w:val="002D34C3"/>
    <w:rsid w:val="002E12A0"/>
    <w:rsid w:val="002E5524"/>
    <w:rsid w:val="002E6DF9"/>
    <w:rsid w:val="002F0368"/>
    <w:rsid w:val="002F1C0A"/>
    <w:rsid w:val="00301FBA"/>
    <w:rsid w:val="00302D74"/>
    <w:rsid w:val="0030734C"/>
    <w:rsid w:val="00320866"/>
    <w:rsid w:val="00324085"/>
    <w:rsid w:val="0032520A"/>
    <w:rsid w:val="003255FF"/>
    <w:rsid w:val="003402EE"/>
    <w:rsid w:val="00343C23"/>
    <w:rsid w:val="00345B70"/>
    <w:rsid w:val="003502BE"/>
    <w:rsid w:val="003539A2"/>
    <w:rsid w:val="00367F14"/>
    <w:rsid w:val="00373721"/>
    <w:rsid w:val="00382254"/>
    <w:rsid w:val="00384EFF"/>
    <w:rsid w:val="00394088"/>
    <w:rsid w:val="003A4336"/>
    <w:rsid w:val="003A5B25"/>
    <w:rsid w:val="003C04F2"/>
    <w:rsid w:val="003C6543"/>
    <w:rsid w:val="003D2F74"/>
    <w:rsid w:val="003D4EB7"/>
    <w:rsid w:val="003E686B"/>
    <w:rsid w:val="004023F9"/>
    <w:rsid w:val="00410CA6"/>
    <w:rsid w:val="00415373"/>
    <w:rsid w:val="00417189"/>
    <w:rsid w:val="0042201F"/>
    <w:rsid w:val="00425BB4"/>
    <w:rsid w:val="0043164F"/>
    <w:rsid w:val="0043745F"/>
    <w:rsid w:val="00440CA5"/>
    <w:rsid w:val="0044679E"/>
    <w:rsid w:val="004472FB"/>
    <w:rsid w:val="00480AFB"/>
    <w:rsid w:val="00480C43"/>
    <w:rsid w:val="004814D0"/>
    <w:rsid w:val="004A03CA"/>
    <w:rsid w:val="004A713A"/>
    <w:rsid w:val="004B2C66"/>
    <w:rsid w:val="004B48B8"/>
    <w:rsid w:val="004B653C"/>
    <w:rsid w:val="004C1A16"/>
    <w:rsid w:val="004C29C0"/>
    <w:rsid w:val="004C6003"/>
    <w:rsid w:val="004D2067"/>
    <w:rsid w:val="004D3C57"/>
    <w:rsid w:val="004E1B9B"/>
    <w:rsid w:val="004E6093"/>
    <w:rsid w:val="004E7A1B"/>
    <w:rsid w:val="004F01CB"/>
    <w:rsid w:val="004F6E4E"/>
    <w:rsid w:val="004F73C9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2F34"/>
    <w:rsid w:val="00571C0E"/>
    <w:rsid w:val="005756E8"/>
    <w:rsid w:val="00576345"/>
    <w:rsid w:val="00583450"/>
    <w:rsid w:val="005A1B0B"/>
    <w:rsid w:val="005A2579"/>
    <w:rsid w:val="005A2B73"/>
    <w:rsid w:val="005B12B0"/>
    <w:rsid w:val="005B3EEF"/>
    <w:rsid w:val="005B7DA4"/>
    <w:rsid w:val="005D328F"/>
    <w:rsid w:val="005E13BB"/>
    <w:rsid w:val="005E54D6"/>
    <w:rsid w:val="005F0E5A"/>
    <w:rsid w:val="005F2EA7"/>
    <w:rsid w:val="00606B14"/>
    <w:rsid w:val="00627849"/>
    <w:rsid w:val="00643222"/>
    <w:rsid w:val="006473A2"/>
    <w:rsid w:val="00655DDC"/>
    <w:rsid w:val="00656F87"/>
    <w:rsid w:val="006622AE"/>
    <w:rsid w:val="0066706D"/>
    <w:rsid w:val="0067578D"/>
    <w:rsid w:val="0067772F"/>
    <w:rsid w:val="00683143"/>
    <w:rsid w:val="006861C9"/>
    <w:rsid w:val="00697BA8"/>
    <w:rsid w:val="006A2882"/>
    <w:rsid w:val="006A460F"/>
    <w:rsid w:val="006B23A9"/>
    <w:rsid w:val="006B5D53"/>
    <w:rsid w:val="006C4F9C"/>
    <w:rsid w:val="006C6CB1"/>
    <w:rsid w:val="006D1A94"/>
    <w:rsid w:val="006E0018"/>
    <w:rsid w:val="006E06D9"/>
    <w:rsid w:val="006E1B7F"/>
    <w:rsid w:val="006E3798"/>
    <w:rsid w:val="006E52D7"/>
    <w:rsid w:val="00702FBB"/>
    <w:rsid w:val="00703BDE"/>
    <w:rsid w:val="00705A52"/>
    <w:rsid w:val="00710288"/>
    <w:rsid w:val="00713472"/>
    <w:rsid w:val="007176D4"/>
    <w:rsid w:val="007245D3"/>
    <w:rsid w:val="00724DC1"/>
    <w:rsid w:val="00725A35"/>
    <w:rsid w:val="00725E84"/>
    <w:rsid w:val="0072773B"/>
    <w:rsid w:val="00744238"/>
    <w:rsid w:val="00744422"/>
    <w:rsid w:val="007512AC"/>
    <w:rsid w:val="007521BF"/>
    <w:rsid w:val="00762012"/>
    <w:rsid w:val="00782FE1"/>
    <w:rsid w:val="00783E1B"/>
    <w:rsid w:val="00794802"/>
    <w:rsid w:val="0079705E"/>
    <w:rsid w:val="007A1E5D"/>
    <w:rsid w:val="007A2CC9"/>
    <w:rsid w:val="007A6D59"/>
    <w:rsid w:val="007A749F"/>
    <w:rsid w:val="007B5789"/>
    <w:rsid w:val="007C3A04"/>
    <w:rsid w:val="007D6EB6"/>
    <w:rsid w:val="007E1BD5"/>
    <w:rsid w:val="008008AB"/>
    <w:rsid w:val="00804157"/>
    <w:rsid w:val="00810762"/>
    <w:rsid w:val="00815F40"/>
    <w:rsid w:val="008164CA"/>
    <w:rsid w:val="00816EA9"/>
    <w:rsid w:val="00820DB9"/>
    <w:rsid w:val="008269E0"/>
    <w:rsid w:val="008300F5"/>
    <w:rsid w:val="0083263E"/>
    <w:rsid w:val="0083729E"/>
    <w:rsid w:val="00843442"/>
    <w:rsid w:val="00843BC8"/>
    <w:rsid w:val="0085277E"/>
    <w:rsid w:val="0085279D"/>
    <w:rsid w:val="0085411A"/>
    <w:rsid w:val="0087034F"/>
    <w:rsid w:val="008731DF"/>
    <w:rsid w:val="008802CD"/>
    <w:rsid w:val="00880714"/>
    <w:rsid w:val="0089397D"/>
    <w:rsid w:val="008957B7"/>
    <w:rsid w:val="008A145D"/>
    <w:rsid w:val="008A1854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1548"/>
    <w:rsid w:val="008D2EE7"/>
    <w:rsid w:val="008D59EC"/>
    <w:rsid w:val="008E1BE9"/>
    <w:rsid w:val="008E6E0F"/>
    <w:rsid w:val="008F2D8C"/>
    <w:rsid w:val="00906BF7"/>
    <w:rsid w:val="009070F0"/>
    <w:rsid w:val="009140E1"/>
    <w:rsid w:val="009179E3"/>
    <w:rsid w:val="009233E1"/>
    <w:rsid w:val="0092546B"/>
    <w:rsid w:val="00934641"/>
    <w:rsid w:val="00935725"/>
    <w:rsid w:val="009513B3"/>
    <w:rsid w:val="00951A2A"/>
    <w:rsid w:val="00951D62"/>
    <w:rsid w:val="00954C80"/>
    <w:rsid w:val="00976C3C"/>
    <w:rsid w:val="009775B5"/>
    <w:rsid w:val="00980626"/>
    <w:rsid w:val="00984E47"/>
    <w:rsid w:val="00993117"/>
    <w:rsid w:val="00997FA2"/>
    <w:rsid w:val="009A48FF"/>
    <w:rsid w:val="009A5DA6"/>
    <w:rsid w:val="009B2E81"/>
    <w:rsid w:val="009C27D1"/>
    <w:rsid w:val="009E0BFF"/>
    <w:rsid w:val="009E6E1A"/>
    <w:rsid w:val="009F0B1D"/>
    <w:rsid w:val="009F18B9"/>
    <w:rsid w:val="009F2C45"/>
    <w:rsid w:val="009F7755"/>
    <w:rsid w:val="00A15050"/>
    <w:rsid w:val="00A23D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44A5"/>
    <w:rsid w:val="00A87AE0"/>
    <w:rsid w:val="00A91B6B"/>
    <w:rsid w:val="00A9676E"/>
    <w:rsid w:val="00A971E9"/>
    <w:rsid w:val="00AA3A1D"/>
    <w:rsid w:val="00AA6307"/>
    <w:rsid w:val="00AA66D3"/>
    <w:rsid w:val="00AC5E0E"/>
    <w:rsid w:val="00AD234F"/>
    <w:rsid w:val="00AE408A"/>
    <w:rsid w:val="00AE549B"/>
    <w:rsid w:val="00AF09E0"/>
    <w:rsid w:val="00AF0B6C"/>
    <w:rsid w:val="00AF0BE6"/>
    <w:rsid w:val="00AF2301"/>
    <w:rsid w:val="00B018A4"/>
    <w:rsid w:val="00B3681A"/>
    <w:rsid w:val="00B450A3"/>
    <w:rsid w:val="00B47DF2"/>
    <w:rsid w:val="00B5498E"/>
    <w:rsid w:val="00B5538D"/>
    <w:rsid w:val="00B66D75"/>
    <w:rsid w:val="00B71B2F"/>
    <w:rsid w:val="00B801C4"/>
    <w:rsid w:val="00B871AF"/>
    <w:rsid w:val="00B8786D"/>
    <w:rsid w:val="00B93E47"/>
    <w:rsid w:val="00BA0930"/>
    <w:rsid w:val="00BA50B3"/>
    <w:rsid w:val="00BC49CA"/>
    <w:rsid w:val="00BC54DF"/>
    <w:rsid w:val="00BD25F2"/>
    <w:rsid w:val="00BD3742"/>
    <w:rsid w:val="00BD4C5F"/>
    <w:rsid w:val="00BD7958"/>
    <w:rsid w:val="00BD7BC1"/>
    <w:rsid w:val="00BE4E54"/>
    <w:rsid w:val="00BE64B0"/>
    <w:rsid w:val="00BF0D13"/>
    <w:rsid w:val="00BF28A0"/>
    <w:rsid w:val="00BF5357"/>
    <w:rsid w:val="00C0159A"/>
    <w:rsid w:val="00C0221D"/>
    <w:rsid w:val="00C16420"/>
    <w:rsid w:val="00C16527"/>
    <w:rsid w:val="00C21661"/>
    <w:rsid w:val="00C243A7"/>
    <w:rsid w:val="00C25A50"/>
    <w:rsid w:val="00C36099"/>
    <w:rsid w:val="00C36915"/>
    <w:rsid w:val="00C42998"/>
    <w:rsid w:val="00C43AB2"/>
    <w:rsid w:val="00C45CDA"/>
    <w:rsid w:val="00C527B6"/>
    <w:rsid w:val="00C57C55"/>
    <w:rsid w:val="00C6756E"/>
    <w:rsid w:val="00C734B2"/>
    <w:rsid w:val="00C80FD5"/>
    <w:rsid w:val="00C84F20"/>
    <w:rsid w:val="00C93F2A"/>
    <w:rsid w:val="00CA6039"/>
    <w:rsid w:val="00CC31D3"/>
    <w:rsid w:val="00CC4A8A"/>
    <w:rsid w:val="00CC5808"/>
    <w:rsid w:val="00CD24E8"/>
    <w:rsid w:val="00CD722F"/>
    <w:rsid w:val="00CF67EC"/>
    <w:rsid w:val="00D038EB"/>
    <w:rsid w:val="00D12EBD"/>
    <w:rsid w:val="00D20C9B"/>
    <w:rsid w:val="00D21215"/>
    <w:rsid w:val="00D218DE"/>
    <w:rsid w:val="00D24D25"/>
    <w:rsid w:val="00D42208"/>
    <w:rsid w:val="00D42689"/>
    <w:rsid w:val="00D463EB"/>
    <w:rsid w:val="00D5420F"/>
    <w:rsid w:val="00D55222"/>
    <w:rsid w:val="00D64CDA"/>
    <w:rsid w:val="00D737F5"/>
    <w:rsid w:val="00D74A8E"/>
    <w:rsid w:val="00D80945"/>
    <w:rsid w:val="00D964E6"/>
    <w:rsid w:val="00DA053B"/>
    <w:rsid w:val="00DA16BC"/>
    <w:rsid w:val="00DA27E4"/>
    <w:rsid w:val="00DA5EB9"/>
    <w:rsid w:val="00DB14B1"/>
    <w:rsid w:val="00DB7D49"/>
    <w:rsid w:val="00DD082F"/>
    <w:rsid w:val="00DD4FA2"/>
    <w:rsid w:val="00DE428E"/>
    <w:rsid w:val="00DE7429"/>
    <w:rsid w:val="00DF7FE9"/>
    <w:rsid w:val="00E017DC"/>
    <w:rsid w:val="00E05611"/>
    <w:rsid w:val="00E05C5F"/>
    <w:rsid w:val="00E0677E"/>
    <w:rsid w:val="00E126B5"/>
    <w:rsid w:val="00E15A44"/>
    <w:rsid w:val="00E27A3D"/>
    <w:rsid w:val="00E36B63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0911"/>
    <w:rsid w:val="00EA12B9"/>
    <w:rsid w:val="00EA241A"/>
    <w:rsid w:val="00EA67E7"/>
    <w:rsid w:val="00EA729A"/>
    <w:rsid w:val="00EB24D4"/>
    <w:rsid w:val="00EC460A"/>
    <w:rsid w:val="00ED3A84"/>
    <w:rsid w:val="00EE239D"/>
    <w:rsid w:val="00EE7464"/>
    <w:rsid w:val="00F01295"/>
    <w:rsid w:val="00F1353F"/>
    <w:rsid w:val="00F17BCF"/>
    <w:rsid w:val="00F2492D"/>
    <w:rsid w:val="00F2715F"/>
    <w:rsid w:val="00F3147B"/>
    <w:rsid w:val="00F51622"/>
    <w:rsid w:val="00F72115"/>
    <w:rsid w:val="00F83544"/>
    <w:rsid w:val="00F967B3"/>
    <w:rsid w:val="00FA1728"/>
    <w:rsid w:val="00FA3AAE"/>
    <w:rsid w:val="00FA6A96"/>
    <w:rsid w:val="00FB11EB"/>
    <w:rsid w:val="00FB2CBB"/>
    <w:rsid w:val="00FB5209"/>
    <w:rsid w:val="00FB6083"/>
    <w:rsid w:val="00FB64DD"/>
    <w:rsid w:val="00FC17DD"/>
    <w:rsid w:val="00FC584F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8062AC-81F1-422A-989E-BE41B145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AF23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05B0-624A-4F93-BE76-B2D7E172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2</cp:revision>
  <cp:lastPrinted>2011-05-31T12:13:00Z</cp:lastPrinted>
  <dcterms:created xsi:type="dcterms:W3CDTF">2016-03-24T15:22:00Z</dcterms:created>
  <dcterms:modified xsi:type="dcterms:W3CDTF">2016-03-24T15:22:00Z</dcterms:modified>
</cp:coreProperties>
</file>